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4D0DD" w14:textId="77777777" w:rsidR="007223F4" w:rsidRPr="00E436CF" w:rsidRDefault="007223F4" w:rsidP="00E436CF">
      <w:pPr>
        <w:spacing w:after="0" w:line="320" w:lineRule="exact"/>
        <w:rPr>
          <w:rFonts w:ascii="Arial" w:hAnsi="Arial" w:cs="Arial"/>
          <w:i/>
          <w:color w:val="FF0000"/>
          <w:sz w:val="24"/>
          <w:szCs w:val="24"/>
        </w:rPr>
      </w:pPr>
      <w:bookmarkStart w:id="0" w:name="_GoBack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7223F4" w:rsidRPr="00E436CF" w14:paraId="649FD385" w14:textId="77777777" w:rsidTr="008E698A">
        <w:tc>
          <w:tcPr>
            <w:tcW w:w="9214" w:type="dxa"/>
            <w:shd w:val="clear" w:color="auto" w:fill="D9D9D9"/>
            <w:vAlign w:val="center"/>
          </w:tcPr>
          <w:p w14:paraId="377D7FE2" w14:textId="77777777" w:rsidR="007223F4" w:rsidRPr="00E436CF" w:rsidRDefault="007223F4" w:rsidP="00E436CF">
            <w:pPr>
              <w:spacing w:line="320" w:lineRule="exact"/>
              <w:ind w:right="283"/>
              <w:rPr>
                <w:rFonts w:ascii="Arial" w:hAnsi="Arial" w:cs="Arial"/>
                <w:b/>
                <w:sz w:val="24"/>
                <w:szCs w:val="24"/>
              </w:rPr>
            </w:pPr>
            <w:r w:rsidRPr="00E436CF">
              <w:rPr>
                <w:rFonts w:ascii="Arial" w:hAnsi="Arial" w:cs="Arial"/>
                <w:sz w:val="24"/>
                <w:szCs w:val="24"/>
              </w:rPr>
              <w:br w:type="page"/>
            </w:r>
            <w:r w:rsidRPr="00E436CF">
              <w:rPr>
                <w:rFonts w:ascii="Arial" w:hAnsi="Arial" w:cs="Arial"/>
                <w:b/>
                <w:sz w:val="24"/>
                <w:szCs w:val="24"/>
              </w:rPr>
              <w:br w:type="page"/>
              <w:t>Załącznik nr 1</w:t>
            </w:r>
            <w:r w:rsidR="00D16FF2" w:rsidRPr="00E436CF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E436CF">
              <w:rPr>
                <w:rFonts w:ascii="Arial" w:hAnsi="Arial" w:cs="Arial"/>
                <w:b/>
                <w:sz w:val="24"/>
                <w:szCs w:val="24"/>
              </w:rPr>
              <w:t xml:space="preserve"> do SWZ</w:t>
            </w:r>
          </w:p>
        </w:tc>
      </w:tr>
      <w:tr w:rsidR="007223F4" w:rsidRPr="00E436CF" w14:paraId="458F6DEC" w14:textId="77777777" w:rsidTr="008E698A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2828E06" w14:textId="77777777" w:rsidR="007223F4" w:rsidRPr="00E436CF" w:rsidRDefault="007223F4" w:rsidP="00E436CF">
            <w:pPr>
              <w:spacing w:line="320" w:lineRule="exact"/>
              <w:ind w:right="283"/>
              <w:rPr>
                <w:rFonts w:ascii="Arial" w:hAnsi="Arial" w:cs="Arial"/>
                <w:b/>
                <w:sz w:val="24"/>
                <w:szCs w:val="24"/>
              </w:rPr>
            </w:pPr>
            <w:r w:rsidRPr="00E436CF">
              <w:rPr>
                <w:rFonts w:ascii="Arial" w:hAnsi="Arial" w:cs="Arial"/>
                <w:b/>
                <w:sz w:val="24"/>
                <w:szCs w:val="24"/>
              </w:rPr>
              <w:t xml:space="preserve">WZÓR oświadczenia Wykonawcy/Wykonawcy wspólnie ubiegających się o udzielenie zamówienia dot. przesłanek wykluczenia </w:t>
            </w:r>
            <w:r w:rsidRPr="00E436C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wskazanych w rozdz. VIII ust. 7 i 8 SWZ</w:t>
            </w:r>
          </w:p>
        </w:tc>
      </w:tr>
    </w:tbl>
    <w:p w14:paraId="2A78C63C" w14:textId="77777777" w:rsidR="007223F4" w:rsidRPr="00E436CF" w:rsidRDefault="007223F4" w:rsidP="00E436CF">
      <w:pPr>
        <w:spacing w:after="0" w:line="320" w:lineRule="exact"/>
        <w:ind w:right="283"/>
        <w:rPr>
          <w:rFonts w:ascii="Arial" w:hAnsi="Arial" w:cs="Arial"/>
          <w:sz w:val="24"/>
          <w:szCs w:val="24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7223F4" w:rsidRPr="00E436CF" w14:paraId="1381EA91" w14:textId="77777777" w:rsidTr="008E698A">
        <w:tc>
          <w:tcPr>
            <w:tcW w:w="2197" w:type="dxa"/>
            <w:hideMark/>
          </w:tcPr>
          <w:p w14:paraId="7659BAEB" w14:textId="04E2FD12" w:rsidR="007223F4" w:rsidRPr="00E436CF" w:rsidRDefault="007223F4" w:rsidP="00E436CF">
            <w:pPr>
              <w:spacing w:after="0" w:line="320" w:lineRule="exact"/>
              <w:ind w:right="283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 w:rsidRPr="00E436CF">
              <w:rPr>
                <w:rFonts w:ascii="Arial" w:hAnsi="Arial" w:cs="Arial"/>
                <w:b/>
                <w:smallCaps/>
                <w:sz w:val="24"/>
                <w:szCs w:val="24"/>
              </w:rPr>
              <w:t>Nr Sprawy:</w:t>
            </w:r>
            <w:r w:rsidR="000053F2" w:rsidRPr="00E436CF">
              <w:rPr>
                <w:rFonts w:ascii="Arial" w:hAnsi="Arial" w:cs="Arial"/>
                <w:b/>
                <w:smallCaps/>
                <w:sz w:val="24"/>
                <w:szCs w:val="24"/>
              </w:rPr>
              <w:t xml:space="preserve"> 6P/2026</w:t>
            </w:r>
          </w:p>
        </w:tc>
        <w:tc>
          <w:tcPr>
            <w:tcW w:w="11411" w:type="dxa"/>
            <w:gridSpan w:val="2"/>
            <w:hideMark/>
          </w:tcPr>
          <w:p w14:paraId="6B64C261" w14:textId="77777777" w:rsidR="007223F4" w:rsidRPr="00E436CF" w:rsidRDefault="007223F4" w:rsidP="00E436CF">
            <w:pPr>
              <w:spacing w:after="0" w:line="320" w:lineRule="exact"/>
              <w:ind w:right="283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</w:tr>
      <w:tr w:rsidR="007223F4" w:rsidRPr="00E436CF" w14:paraId="13D8FB62" w14:textId="77777777" w:rsidTr="008E698A">
        <w:tc>
          <w:tcPr>
            <w:tcW w:w="4606" w:type="dxa"/>
            <w:gridSpan w:val="2"/>
          </w:tcPr>
          <w:p w14:paraId="7A1082BB" w14:textId="77777777" w:rsidR="007223F4" w:rsidRPr="00E436CF" w:rsidRDefault="007223F4" w:rsidP="00E436CF">
            <w:pPr>
              <w:spacing w:after="0" w:line="320" w:lineRule="exact"/>
              <w:ind w:right="283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  <w:tc>
          <w:tcPr>
            <w:tcW w:w="9002" w:type="dxa"/>
          </w:tcPr>
          <w:p w14:paraId="667439C4" w14:textId="77777777" w:rsidR="007223F4" w:rsidRPr="00E436CF" w:rsidRDefault="007223F4" w:rsidP="00E436CF">
            <w:pPr>
              <w:spacing w:after="0" w:line="320" w:lineRule="exact"/>
              <w:ind w:right="283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</w:tr>
    </w:tbl>
    <w:p w14:paraId="063096A7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>Zamawiający:</w:t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</w:p>
    <w:p w14:paraId="1110330D" w14:textId="77777777" w:rsidR="007223F4" w:rsidRPr="00E436CF" w:rsidRDefault="007223F4" w:rsidP="00E436CF">
      <w:pPr>
        <w:spacing w:after="0" w:line="320" w:lineRule="exact"/>
        <w:ind w:right="283" w:firstLine="2977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>Muzeum Narodowe w warszawie</w:t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</w:p>
    <w:p w14:paraId="35833DE9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>Wykonawca:</w:t>
      </w:r>
    </w:p>
    <w:p w14:paraId="06EAD25D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</w:t>
      </w:r>
      <w:r w:rsidRPr="00E436CF">
        <w:rPr>
          <w:rFonts w:ascii="Arial" w:eastAsia="Times New Roman" w:hAnsi="Arial" w:cs="Arial"/>
          <w:smallCaps/>
          <w:sz w:val="24"/>
          <w:szCs w:val="24"/>
          <w:lang w:eastAsia="pl-PL"/>
        </w:rPr>
        <w:br/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Pełna nazwa / firma, adres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br/>
        <w:t>w zależności od podmiotu: NIP/PESEL, KRS/</w:t>
      </w:r>
      <w:proofErr w:type="spellStart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</w:p>
    <w:p w14:paraId="7994EE88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14:paraId="618FD2D0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</w:t>
      </w:r>
      <w:r w:rsidRPr="00E436CF">
        <w:rPr>
          <w:rFonts w:ascii="Arial" w:eastAsia="Times New Roman" w:hAnsi="Arial" w:cs="Arial"/>
          <w:smallCaps/>
          <w:sz w:val="24"/>
          <w:szCs w:val="24"/>
          <w:lang w:eastAsia="pl-PL"/>
        </w:rPr>
        <w:br/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imię, nazwisko stanowisko / podstawa do reprezentacji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</w:p>
    <w:p w14:paraId="659755B2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BF6939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sz w:val="24"/>
          <w:szCs w:val="24"/>
          <w:u w:val="single"/>
          <w:vertAlign w:val="superscript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 / WYKONAWCY WSPÓLNIE UBIEGAJĄCEGO SIĘ O UDZIELENIE ZAMÓWIENIA</w:t>
      </w:r>
      <w:r w:rsidRPr="00E436CF">
        <w:rPr>
          <w:rFonts w:ascii="Arial" w:eastAsia="Times New Roman" w:hAnsi="Arial" w:cs="Arial"/>
          <w:b/>
          <w:sz w:val="24"/>
          <w:szCs w:val="24"/>
          <w:u w:val="single"/>
          <w:vertAlign w:val="superscript"/>
          <w:lang w:eastAsia="pl-PL"/>
        </w:rPr>
        <w:t>*)</w:t>
      </w:r>
    </w:p>
    <w:p w14:paraId="3F34AE90" w14:textId="77777777" w:rsidR="007223F4" w:rsidRPr="00E436CF" w:rsidRDefault="007223F4" w:rsidP="00E436CF">
      <w:pPr>
        <w:spacing w:before="120" w:after="0" w:line="320" w:lineRule="exact"/>
        <w:ind w:right="283"/>
        <w:rPr>
          <w:rFonts w:ascii="Arial" w:eastAsia="Times New Roman" w:hAnsi="Arial" w:cs="Arial"/>
          <w:b/>
          <w:caps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dotyczące przesłanek wykluczenia z art. 5k rozporządzenia 833/2014 oraz art. 7 ust. 1 </w:t>
      </w:r>
      <w:bookmarkStart w:id="1" w:name="_Hlk119400304"/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ustawy o szczególnych rozwiązaniach w zakresie przeciwdziałania wspieraniu agresji na Ukrainę oraz służących ochronie bezpieczeństwa narodowego</w:t>
      </w:r>
      <w:r w:rsidRPr="00E436CF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 xml:space="preserve"> </w:t>
      </w:r>
      <w:bookmarkEnd w:id="1"/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składane na podstawie art. 125 ust. 1 ustawy Pzp</w:t>
      </w:r>
    </w:p>
    <w:p w14:paraId="631991B8" w14:textId="12BD4891" w:rsidR="007223F4" w:rsidRPr="00E436CF" w:rsidRDefault="007223F4" w:rsidP="00E436CF">
      <w:pPr>
        <w:tabs>
          <w:tab w:val="left" w:pos="709"/>
        </w:tabs>
        <w:rPr>
          <w:rFonts w:ascii="Arial" w:hAnsi="Arial" w:cs="Arial"/>
          <w:b/>
          <w:bCs/>
          <w:sz w:val="24"/>
          <w:szCs w:val="24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pn. </w:t>
      </w:r>
      <w:r w:rsidR="00FB0F99" w:rsidRPr="00E436CF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FB0F99" w:rsidRPr="00E436C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Usługa ochrony obiektów i budynków oraz dozór ekspozycji w Muzeum Narodowym w Warszawie</w:t>
      </w:r>
      <w:r w:rsidR="006951C1" w:rsidRPr="00E436C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jego oddziałach</w:t>
      </w:r>
      <w:r w:rsidR="00FB0F99" w:rsidRPr="00E436C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 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66F81DA7" w14:textId="77777777" w:rsidR="007223F4" w:rsidRPr="00E436CF" w:rsidRDefault="007223F4" w:rsidP="00E436CF">
      <w:pPr>
        <w:shd w:val="clear" w:color="auto" w:fill="BFBFBF" w:themeFill="background1" w:themeFillShade="BF"/>
        <w:spacing w:before="360" w:after="0" w:line="320" w:lineRule="exact"/>
        <w:ind w:right="28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OŚWIADCZENIA DOTYCZĄCE WYKONAWCY:</w:t>
      </w:r>
    </w:p>
    <w:p w14:paraId="6F65C49D" w14:textId="7C7DD5A9" w:rsidR="00985A74" w:rsidRPr="00E436CF" w:rsidRDefault="007223F4" w:rsidP="00E436CF">
      <w:pPr>
        <w:pStyle w:val="Akapitzlist"/>
        <w:numPr>
          <w:ilvl w:val="0"/>
          <w:numId w:val="3"/>
        </w:numPr>
        <w:spacing w:before="360" w:after="0"/>
        <w:ind w:left="357" w:hanging="357"/>
        <w:rPr>
          <w:rFonts w:ascii="Arial" w:hAnsi="Arial" w:cs="Arial"/>
          <w:sz w:val="24"/>
          <w:szCs w:val="24"/>
        </w:rPr>
      </w:pPr>
      <w:r w:rsidRPr="00E436C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E436CF">
        <w:rPr>
          <w:rFonts w:ascii="Arial" w:hAnsi="Arial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</w:t>
      </w:r>
      <w:r w:rsidR="00985A74" w:rsidRPr="00E436CF">
        <w:rPr>
          <w:rFonts w:ascii="Arial" w:hAnsi="Arial" w:cs="Arial"/>
          <w:sz w:val="24"/>
          <w:szCs w:val="24"/>
        </w:rPr>
        <w:t xml:space="preserve"> rozporządzeniem Rady (UE) 2025/2033 w sprawie zmiany rozporządzenia (UE) nr 833/2014 dotyczącego środków ograniczających w związku z działaniami Rosji destabilizującymi </w:t>
      </w:r>
      <w:r w:rsidR="00985A74" w:rsidRPr="00E436CF">
        <w:rPr>
          <w:rFonts w:ascii="Arial" w:hAnsi="Arial" w:cs="Arial"/>
          <w:sz w:val="24"/>
          <w:szCs w:val="24"/>
        </w:rPr>
        <w:lastRenderedPageBreak/>
        <w:t>sytuację na Ukrainie (Dz. U. UR nr L, 2025/2033 z 23.10.2025), dalej: rozporządzenie 2025/2033</w:t>
      </w:r>
      <w:r w:rsidR="00985A74" w:rsidRPr="00E436CF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57967964" w14:textId="6F3C3A35" w:rsidR="007223F4" w:rsidRPr="00E436CF" w:rsidRDefault="007223F4" w:rsidP="00E436CF">
      <w:pPr>
        <w:spacing w:before="360" w:after="0" w:line="320" w:lineRule="exact"/>
        <w:ind w:left="360" w:right="283"/>
        <w:contextualSpacing/>
        <w:rPr>
          <w:rFonts w:ascii="Arial" w:eastAsia="Calibri" w:hAnsi="Arial" w:cs="Arial"/>
          <w:b/>
          <w:bCs/>
          <w:sz w:val="24"/>
          <w:szCs w:val="24"/>
        </w:rPr>
      </w:pPr>
    </w:p>
    <w:p w14:paraId="42BBD67B" w14:textId="1F8A5D77" w:rsidR="007223F4" w:rsidRPr="00E436CF" w:rsidRDefault="007223F4" w:rsidP="00E436CF">
      <w:pPr>
        <w:numPr>
          <w:ilvl w:val="0"/>
          <w:numId w:val="3"/>
        </w:numPr>
        <w:spacing w:before="360" w:after="0" w:line="320" w:lineRule="exact"/>
        <w:ind w:left="357" w:right="283" w:hanging="357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E436CF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</w:t>
      </w:r>
      <w:r w:rsidRPr="00E436C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 w:rsidRPr="00E436CF">
        <w:rPr>
          <w:rFonts w:ascii="Arial" w:eastAsia="Calibri" w:hAnsi="Arial" w:cs="Arial"/>
          <w:color w:val="222222"/>
          <w:sz w:val="24"/>
          <w:szCs w:val="24"/>
        </w:rPr>
        <w:t>z dnia 13 kwietnia 2022 r.</w:t>
      </w:r>
      <w:r w:rsidRPr="00E436CF">
        <w:rPr>
          <w:rFonts w:ascii="Arial" w:eastAsia="Calibri" w:hAnsi="Arial" w:cs="Arial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E436CF">
        <w:rPr>
          <w:rFonts w:ascii="Arial" w:eastAsia="Calibri" w:hAnsi="Arial" w:cs="Arial"/>
          <w:color w:val="222222"/>
          <w:sz w:val="24"/>
          <w:szCs w:val="24"/>
        </w:rPr>
        <w:t>(</w:t>
      </w:r>
      <w:r w:rsidR="00985A74" w:rsidRPr="00E436CF">
        <w:rPr>
          <w:rFonts w:ascii="Arial" w:eastAsia="Calibri" w:hAnsi="Arial" w:cs="Arial"/>
          <w:color w:val="222222"/>
          <w:sz w:val="24"/>
          <w:szCs w:val="24"/>
        </w:rPr>
        <w:t xml:space="preserve">t.j. </w:t>
      </w:r>
      <w:r w:rsidRPr="00E436CF">
        <w:rPr>
          <w:rFonts w:ascii="Arial" w:eastAsia="Calibri" w:hAnsi="Arial" w:cs="Arial"/>
          <w:color w:val="222222"/>
          <w:sz w:val="24"/>
          <w:szCs w:val="24"/>
        </w:rPr>
        <w:t>Dz. U. z 202</w:t>
      </w:r>
      <w:r w:rsidR="00985A74" w:rsidRPr="00E436CF">
        <w:rPr>
          <w:rFonts w:ascii="Arial" w:eastAsia="Calibri" w:hAnsi="Arial" w:cs="Arial"/>
          <w:color w:val="222222"/>
          <w:sz w:val="24"/>
          <w:szCs w:val="24"/>
        </w:rPr>
        <w:t>5</w:t>
      </w:r>
      <w:r w:rsidRPr="00E436CF">
        <w:rPr>
          <w:rFonts w:ascii="Arial" w:eastAsia="Calibri" w:hAnsi="Arial" w:cs="Arial"/>
          <w:color w:val="222222"/>
          <w:sz w:val="24"/>
          <w:szCs w:val="24"/>
        </w:rPr>
        <w:t xml:space="preserve"> poz. </w:t>
      </w:r>
      <w:r w:rsidR="00985A74" w:rsidRPr="00E436CF">
        <w:rPr>
          <w:rFonts w:ascii="Arial" w:eastAsia="Calibri" w:hAnsi="Arial" w:cs="Arial"/>
          <w:color w:val="222222"/>
          <w:sz w:val="24"/>
          <w:szCs w:val="24"/>
        </w:rPr>
        <w:t>514</w:t>
      </w:r>
      <w:r w:rsidRPr="00E436CF">
        <w:rPr>
          <w:rFonts w:ascii="Arial" w:eastAsia="Calibri" w:hAnsi="Arial" w:cs="Arial"/>
          <w:color w:val="222222"/>
          <w:sz w:val="24"/>
          <w:szCs w:val="24"/>
        </w:rPr>
        <w:t>)</w:t>
      </w:r>
      <w:r w:rsidRPr="00E436CF">
        <w:rPr>
          <w:rFonts w:ascii="Arial" w:eastAsia="Calibri" w:hAnsi="Arial" w:cs="Arial"/>
          <w:i/>
          <w:iCs/>
          <w:color w:val="222222"/>
          <w:sz w:val="24"/>
          <w:szCs w:val="24"/>
        </w:rPr>
        <w:t>.</w:t>
      </w:r>
      <w:r w:rsidRPr="00E436CF">
        <w:rPr>
          <w:rFonts w:ascii="Arial" w:eastAsia="Calibri" w:hAnsi="Arial" w:cs="Arial"/>
          <w:color w:val="222222"/>
          <w:sz w:val="24"/>
          <w:szCs w:val="24"/>
          <w:vertAlign w:val="superscript"/>
        </w:rPr>
        <w:footnoteReference w:id="2"/>
      </w:r>
    </w:p>
    <w:p w14:paraId="3B200EC4" w14:textId="77777777" w:rsidR="007223F4" w:rsidRPr="00E436CF" w:rsidRDefault="007223F4" w:rsidP="00E436CF">
      <w:pPr>
        <w:shd w:val="clear" w:color="auto" w:fill="BFBFBF" w:themeFill="background1" w:themeFillShade="BF"/>
        <w:spacing w:before="240" w:after="12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INFORMACJA DOTYCZĄCA POLEGANIA NA ZDOLNOŚCIACH LUB SYTUACJI PODMIOTU UDOSTĘPNIAJĄCEGO ZASOBY W ZAKRESIE ODPOWIADAJĄCYM PONAD 10% WARTOŚCI ZAMÓWIENIA</w:t>
      </w:r>
      <w:r w:rsidRPr="00E436C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57E34620" w14:textId="77777777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bookmarkStart w:id="2" w:name="_Hlk99016800"/>
      <w:r w:rsidRPr="00E436CF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[UWAGA</w:t>
      </w:r>
      <w:r w:rsidRPr="00E436CF">
        <w:rPr>
          <w:rFonts w:ascii="Arial" w:eastAsia="Times New Roman" w:hAnsi="Arial" w:cs="Arial"/>
          <w:i/>
          <w:color w:val="0070C0"/>
          <w:sz w:val="24"/>
          <w:szCs w:val="24"/>
          <w:lang w:eastAsia="pl-PL"/>
        </w:rPr>
        <w:t xml:space="preserve">: </w:t>
      </w:r>
      <w:r w:rsidRPr="00E436CF">
        <w:rPr>
          <w:rFonts w:ascii="Arial" w:eastAsia="Times New Roman" w:hAnsi="Arial" w:cs="Arial"/>
          <w:i/>
          <w:color w:val="000000" w:themeColor="text1"/>
          <w:sz w:val="24"/>
          <w:szCs w:val="24"/>
          <w:lang w:eastAsia="pl-PL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436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]</w:t>
      </w:r>
      <w:bookmarkEnd w:id="2"/>
    </w:p>
    <w:p w14:paraId="45061A0F" w14:textId="77777777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 celu wykazania spełniania warunków udziału w postępowaniu, określonych przez </w:t>
      </w:r>
      <w:r w:rsidRPr="00E436C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zamawiającego w rozdz. IX</w:t>
      </w:r>
      <w:r w:rsidRPr="00E436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Specyfikacji Warunków Zamówienia, polegam na zdolnościach lub sytuacji następującego podmiotu udostępniającego zasoby: </w:t>
      </w:r>
      <w:bookmarkStart w:id="3" w:name="_Hlk99014455"/>
      <w:r w:rsidRPr="00E436C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………………………………………………………………………...……………………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bookmarkEnd w:id="3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następującym zakresie: …………………………………………………………………………… 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(określić odpowiedni zakres udostępnianych zasobów dla wskazanego podmiotu)</w:t>
      </w:r>
      <w:r w:rsidRPr="00E436CF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br/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co odpowiada ponad 10% wartości przedmiotowego zamówienia.</w:t>
      </w:r>
    </w:p>
    <w:p w14:paraId="16228286" w14:textId="77777777" w:rsidR="007223F4" w:rsidRPr="00E436CF" w:rsidRDefault="007223F4" w:rsidP="00E436CF">
      <w:pPr>
        <w:shd w:val="clear" w:color="auto" w:fill="BFBFBF" w:themeFill="background1" w:themeFillShade="BF"/>
        <w:spacing w:before="240" w:after="120" w:line="320" w:lineRule="exact"/>
        <w:ind w:right="28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PODWYKONAWCY, NA KTÓREGO PRZYPADA PONAD 10% WARTOŚCI ZAMÓWIENIA:</w:t>
      </w:r>
    </w:p>
    <w:p w14:paraId="44F616B0" w14:textId="77777777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[UWAGA</w:t>
      </w:r>
      <w:r w:rsidRPr="00E436CF">
        <w:rPr>
          <w:rFonts w:ascii="Arial" w:eastAsia="Times New Roman" w:hAnsi="Arial" w:cs="Arial"/>
          <w:i/>
          <w:color w:val="0070C0"/>
          <w:sz w:val="24"/>
          <w:szCs w:val="24"/>
          <w:lang w:eastAsia="pl-PL"/>
        </w:rPr>
        <w:t xml:space="preserve">: </w:t>
      </w:r>
      <w:r w:rsidRPr="00E436CF">
        <w:rPr>
          <w:rFonts w:ascii="Arial" w:eastAsia="Times New Roman" w:hAnsi="Arial" w:cs="Arial"/>
          <w:i/>
          <w:color w:val="000000" w:themeColor="text1"/>
          <w:sz w:val="24"/>
          <w:szCs w:val="24"/>
          <w:lang w:eastAsia="pl-PL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436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]</w:t>
      </w:r>
    </w:p>
    <w:p w14:paraId="2FD126C5" w14:textId="4BDAD17E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……………………………………………….……….. 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br/>
        <w:t>nie zachodzą podstawy wykluczenia z postępowania o udzielenie zamówienia przewidziane w  art.  5k rozporządzenia 833/2014 w brzmieniu nadanym rozporządzeniem 202</w:t>
      </w:r>
      <w:r w:rsidR="00985A74" w:rsidRPr="00E436C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985A74" w:rsidRPr="00E436CF">
        <w:rPr>
          <w:rFonts w:ascii="Arial" w:eastAsia="Times New Roman" w:hAnsi="Arial" w:cs="Arial"/>
          <w:sz w:val="24"/>
          <w:szCs w:val="24"/>
          <w:lang w:eastAsia="pl-PL"/>
        </w:rPr>
        <w:t>2033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C91C53" w14:textId="77777777" w:rsidR="007223F4" w:rsidRPr="00E436CF" w:rsidRDefault="007223F4" w:rsidP="00E436CF">
      <w:pPr>
        <w:shd w:val="clear" w:color="auto" w:fill="BFBFBF" w:themeFill="background1" w:themeFillShade="BF"/>
        <w:spacing w:before="240" w:after="120" w:line="320" w:lineRule="exact"/>
        <w:ind w:right="28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DOSTAWCY, NA KTÓREGO PRZYPADA PONAD 10% WARTOŚCI ZAMÓWIENIA:</w:t>
      </w:r>
    </w:p>
    <w:p w14:paraId="0F505DF1" w14:textId="77777777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[UWAGA</w:t>
      </w:r>
      <w:r w:rsidRPr="00E436CF">
        <w:rPr>
          <w:rFonts w:ascii="Arial" w:eastAsia="Times New Roman" w:hAnsi="Arial" w:cs="Arial"/>
          <w:i/>
          <w:color w:val="0070C0"/>
          <w:sz w:val="24"/>
          <w:szCs w:val="24"/>
          <w:lang w:eastAsia="pl-PL"/>
        </w:rPr>
        <w:t xml:space="preserve">: </w:t>
      </w:r>
      <w:r w:rsidRPr="00E436CF">
        <w:rPr>
          <w:rFonts w:ascii="Arial" w:eastAsia="Times New Roman" w:hAnsi="Arial" w:cs="Arial"/>
          <w:i/>
          <w:color w:val="000000" w:themeColor="text1"/>
          <w:sz w:val="24"/>
          <w:szCs w:val="24"/>
          <w:lang w:eastAsia="pl-PL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436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]</w:t>
      </w:r>
    </w:p>
    <w:p w14:paraId="1930AC76" w14:textId="36F2906A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 stosunku do następującego podmiotu, </w:t>
      </w:r>
      <w:r w:rsidRPr="00E436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będącego dostawcą, 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na którego przypada ponad 10% wartości zamówienia: …………………………………………………….………..…. </w:t>
      </w: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br/>
        <w:t>nie zachodzą podstawy wykluczenia z postępowania o udzielenie zamówienia przewidziane w  art.  5k rozporządzenia 833/2014 w brzmieniu nadanym rozporządzeniem 202</w:t>
      </w:r>
      <w:r w:rsidR="00985A74" w:rsidRPr="00E436C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985A74" w:rsidRPr="00E436CF">
        <w:rPr>
          <w:rFonts w:ascii="Arial" w:eastAsia="Times New Roman" w:hAnsi="Arial" w:cs="Arial"/>
          <w:sz w:val="24"/>
          <w:szCs w:val="24"/>
          <w:lang w:eastAsia="pl-PL"/>
        </w:rPr>
        <w:t>2033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B54F066" w14:textId="77777777" w:rsidR="007223F4" w:rsidRPr="00E436CF" w:rsidRDefault="007223F4" w:rsidP="00E436CF">
      <w:pPr>
        <w:shd w:val="clear" w:color="auto" w:fill="BFBFBF" w:themeFill="background1" w:themeFillShade="BF"/>
        <w:spacing w:before="240" w:after="0" w:line="320" w:lineRule="exact"/>
        <w:ind w:right="28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PODANYCH INFORMACJI:</w:t>
      </w:r>
    </w:p>
    <w:p w14:paraId="0497687A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8FC7B1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9ECB40F" w14:textId="77777777" w:rsidR="007223F4" w:rsidRPr="00E436CF" w:rsidRDefault="007223F4" w:rsidP="00E436CF">
      <w:pPr>
        <w:shd w:val="clear" w:color="auto" w:fill="BFBFBF" w:themeFill="background1" w:themeFillShade="BF"/>
        <w:spacing w:after="120" w:line="320" w:lineRule="exact"/>
        <w:ind w:right="283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INFORMACJA DOTYCZĄCA DOSTĘPU DO PODMIOTOWYCH ŚRODKÓW DOWODOWYCH:</w:t>
      </w:r>
    </w:p>
    <w:p w14:paraId="58C4665C" w14:textId="77777777" w:rsidR="007223F4" w:rsidRPr="00E436CF" w:rsidRDefault="007223F4" w:rsidP="00E436CF">
      <w:pPr>
        <w:spacing w:after="12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  <w:r w:rsidRPr="00E436CF">
        <w:rPr>
          <w:rFonts w:ascii="Arial" w:eastAsia="Times New Roman" w:hAnsi="Arial" w:cs="Arial"/>
          <w:sz w:val="24"/>
          <w:szCs w:val="24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0197B922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(wskazać podmiotowy środek dowodowy, adres internetowy, wydający urząd lub organ, dokładne dane referencyjne dokumentacji)</w:t>
      </w:r>
    </w:p>
    <w:p w14:paraId="34A5FB6F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sz w:val="24"/>
          <w:szCs w:val="24"/>
          <w:lang w:eastAsia="pl-PL"/>
        </w:rPr>
        <w:t>2) .......................................................................................................................................................</w:t>
      </w:r>
    </w:p>
    <w:p w14:paraId="5EABA000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i/>
          <w:sz w:val="24"/>
          <w:szCs w:val="24"/>
          <w:lang w:eastAsia="pl-PL"/>
        </w:rPr>
        <w:t>(wskazać podmiotowy środek dowodowy, adres internetowy, wydający urząd lub organ, dokładne dane referencyjne dokumentacji)</w:t>
      </w:r>
    </w:p>
    <w:p w14:paraId="7925FAB3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</w:pPr>
    </w:p>
    <w:p w14:paraId="410F8D54" w14:textId="77777777" w:rsidR="007223F4" w:rsidRPr="00E436CF" w:rsidRDefault="007223F4" w:rsidP="00E436CF">
      <w:pPr>
        <w:spacing w:after="200" w:line="320" w:lineRule="exact"/>
        <w:ind w:left="720" w:right="283"/>
        <w:contextualSpacing/>
        <w:rPr>
          <w:rFonts w:ascii="Arial" w:eastAsia="Calibri" w:hAnsi="Arial" w:cs="Arial"/>
          <w:b/>
          <w:i/>
          <w:iCs/>
          <w:sz w:val="24"/>
          <w:szCs w:val="24"/>
        </w:rPr>
      </w:pPr>
    </w:p>
    <w:p w14:paraId="0CADA35D" w14:textId="77777777" w:rsidR="007223F4" w:rsidRPr="00E436CF" w:rsidRDefault="007223F4" w:rsidP="00E436CF">
      <w:pPr>
        <w:spacing w:after="0" w:line="320" w:lineRule="exact"/>
        <w:ind w:left="2127" w:right="283" w:firstLine="709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  <w:t xml:space="preserve">                                                /Kwalifikowany podpis elektroniczny/</w:t>
      </w:r>
    </w:p>
    <w:p w14:paraId="7C60E413" w14:textId="77777777" w:rsidR="007223F4" w:rsidRPr="00E436CF" w:rsidRDefault="007223F4" w:rsidP="00E436CF">
      <w:pPr>
        <w:spacing w:after="0" w:line="320" w:lineRule="exact"/>
        <w:ind w:left="2127" w:right="283" w:firstLine="709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p w14:paraId="2C1A9D12" w14:textId="77777777" w:rsidR="007223F4" w:rsidRPr="00E436CF" w:rsidRDefault="007223F4" w:rsidP="00E436CF">
      <w:pPr>
        <w:spacing w:after="0" w:line="320" w:lineRule="exact"/>
        <w:ind w:left="2127" w:right="283" w:firstLine="709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p w14:paraId="1408923C" w14:textId="77777777" w:rsidR="007223F4" w:rsidRPr="00E436CF" w:rsidRDefault="007223F4" w:rsidP="00E436CF">
      <w:pPr>
        <w:spacing w:after="0" w:line="320" w:lineRule="exact"/>
        <w:ind w:left="2127" w:right="283" w:firstLine="709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p w14:paraId="27DEC158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  <w:t>Dokument należy wypełnić i opatrzyć kwalifikowanym podpisem elektronicznym. Zamawiający zaleca zapisanie dokumentu w formacie PDF.</w:t>
      </w:r>
    </w:p>
    <w:p w14:paraId="27AC13A1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p w14:paraId="0F79C5FB" w14:textId="77777777" w:rsidR="007223F4" w:rsidRPr="00E436CF" w:rsidRDefault="007223F4" w:rsidP="00E436CF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FF0000"/>
          <w:sz w:val="24"/>
          <w:szCs w:val="24"/>
          <w:lang w:eastAsia="pl-PL"/>
        </w:rPr>
      </w:pPr>
      <w:r w:rsidRPr="00E436CF">
        <w:rPr>
          <w:rFonts w:ascii="Arial" w:eastAsia="Times New Roman" w:hAnsi="Arial" w:cs="Arial"/>
          <w:b/>
          <w:i/>
          <w:color w:val="FF0000"/>
          <w:sz w:val="24"/>
          <w:szCs w:val="24"/>
          <w:vertAlign w:val="superscript"/>
          <w:lang w:eastAsia="pl-PL"/>
        </w:rPr>
        <w:t>*)</w:t>
      </w:r>
      <w:r w:rsidRPr="00E436CF">
        <w:rPr>
          <w:rFonts w:ascii="Arial" w:eastAsia="Times New Roman" w:hAnsi="Arial" w:cs="Arial"/>
          <w:b/>
          <w:i/>
          <w:color w:val="FF0000"/>
          <w:sz w:val="24"/>
          <w:szCs w:val="24"/>
          <w:lang w:eastAsia="pl-PL"/>
        </w:rPr>
        <w:t xml:space="preserve">Składane wraz z ofertą. </w:t>
      </w:r>
    </w:p>
    <w:p w14:paraId="4DACF464" w14:textId="77777777" w:rsidR="007223F4" w:rsidRPr="00E436CF" w:rsidRDefault="007223F4" w:rsidP="00E436CF">
      <w:pPr>
        <w:spacing w:after="0" w:line="320" w:lineRule="exact"/>
        <w:ind w:left="2127" w:right="283" w:firstLine="709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bookmarkEnd w:id="0"/>
    <w:p w14:paraId="7F2881BB" w14:textId="77777777" w:rsidR="00DE039A" w:rsidRPr="00E436CF" w:rsidRDefault="00DE039A" w:rsidP="00E436CF">
      <w:pPr>
        <w:rPr>
          <w:rFonts w:ascii="Arial" w:hAnsi="Arial" w:cs="Arial"/>
          <w:sz w:val="24"/>
          <w:szCs w:val="24"/>
        </w:rPr>
      </w:pPr>
    </w:p>
    <w:sectPr w:rsidR="00DE039A" w:rsidRPr="00E43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F75E1" w14:textId="77777777" w:rsidR="001B0064" w:rsidRDefault="001B0064" w:rsidP="007223F4">
      <w:pPr>
        <w:spacing w:after="0" w:line="240" w:lineRule="auto"/>
      </w:pPr>
      <w:r>
        <w:separator/>
      </w:r>
    </w:p>
  </w:endnote>
  <w:endnote w:type="continuationSeparator" w:id="0">
    <w:p w14:paraId="53A578B7" w14:textId="77777777" w:rsidR="001B0064" w:rsidRDefault="001B0064" w:rsidP="00722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494B3" w14:textId="77777777" w:rsidR="001B0064" w:rsidRDefault="001B0064" w:rsidP="007223F4">
      <w:pPr>
        <w:spacing w:after="0" w:line="240" w:lineRule="auto"/>
      </w:pPr>
      <w:r>
        <w:separator/>
      </w:r>
    </w:p>
  </w:footnote>
  <w:footnote w:type="continuationSeparator" w:id="0">
    <w:p w14:paraId="3E13F7F1" w14:textId="77777777" w:rsidR="001B0064" w:rsidRDefault="001B0064" w:rsidP="007223F4">
      <w:pPr>
        <w:spacing w:after="0" w:line="240" w:lineRule="auto"/>
      </w:pPr>
      <w:r>
        <w:continuationSeparator/>
      </w:r>
    </w:p>
  </w:footnote>
  <w:footnote w:id="1">
    <w:p w14:paraId="37D1E6FA" w14:textId="77777777" w:rsidR="00985A74" w:rsidRPr="00B929A1" w:rsidRDefault="00985A74" w:rsidP="00985A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9F098D">
        <w:rPr>
          <w:rFonts w:asciiTheme="majorHAnsi" w:hAnsiTheme="majorHAnsi" w:cstheme="majorHAnsi"/>
          <w:sz w:val="15"/>
          <w:szCs w:val="15"/>
        </w:rPr>
        <w:t xml:space="preserve">2025/2033 </w:t>
      </w:r>
      <w:r w:rsidRPr="005406D1">
        <w:rPr>
          <w:rFonts w:asciiTheme="majorHAnsi" w:hAnsiTheme="majorHAnsi" w:cstheme="majorHAnsi"/>
          <w:sz w:val="15"/>
          <w:szCs w:val="15"/>
        </w:rPr>
        <w:t>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0A96DA64" w14:textId="77777777" w:rsidR="00985A74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5844F270" w14:textId="77777777" w:rsidR="00985A74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681590CC" w14:textId="77777777" w:rsidR="00985A74" w:rsidRPr="00B929A1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9F098D">
        <w:rPr>
          <w:rFonts w:ascii="Arial" w:hAnsi="Arial" w:cs="Arial"/>
          <w:sz w:val="16"/>
          <w:szCs w:val="16"/>
        </w:rPr>
        <w:t>osoby fizycznej lub prawnej</w:t>
      </w:r>
      <w:r>
        <w:rPr>
          <w:rFonts w:ascii="Arial" w:hAnsi="Arial" w:cs="Arial"/>
          <w:sz w:val="16"/>
          <w:szCs w:val="16"/>
        </w:rPr>
        <w:t>,</w:t>
      </w:r>
      <w:r w:rsidRPr="009F098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1E60C158" w14:textId="77777777" w:rsidR="00985A74" w:rsidRPr="004E3F67" w:rsidRDefault="00985A74" w:rsidP="00985A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2FCF65F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Style w:val="Odwoanieprzypisudolnego"/>
          <w:sz w:val="15"/>
          <w:szCs w:val="15"/>
        </w:rPr>
        <w:footnoteRef/>
      </w:r>
      <w:r w:rsidRPr="00D216E3">
        <w:rPr>
          <w:rFonts w:ascii="Arial" w:hAnsi="Arial" w:cs="Arial"/>
          <w:sz w:val="15"/>
          <w:szCs w:val="15"/>
        </w:rPr>
        <w:t xml:space="preserve"> Zgodnie z treścią art. 7 ust. 1 ustawy z dnia 13 kwietnia 2022 r. </w:t>
      </w:r>
      <w:r w:rsidRPr="00D216E3">
        <w:rPr>
          <w:rFonts w:ascii="Arial" w:hAnsi="Arial" w:cs="Arial"/>
          <w:i/>
          <w:iCs/>
          <w:sz w:val="15"/>
          <w:szCs w:val="15"/>
        </w:rPr>
        <w:t xml:space="preserve">o szczególnych rozwiązaniach w zakresie przeciwdziałania wspieraniu agresji na Ukrainę oraz służących ochronie bezpieczeństwa narodowego,  </w:t>
      </w:r>
      <w:r w:rsidRPr="00D216E3">
        <w:rPr>
          <w:rFonts w:ascii="Arial" w:hAnsi="Arial" w:cs="Arial"/>
          <w:sz w:val="15"/>
          <w:szCs w:val="15"/>
        </w:rPr>
        <w:t>z postępowania o udzielenie zamówienia publicznego lub konkursu prowadzonego na podstawie ustawy Pzp wyklucza się:</w:t>
      </w:r>
    </w:p>
    <w:p w14:paraId="5D845721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0F64CE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9B082E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87DAC"/>
    <w:multiLevelType w:val="multilevel"/>
    <w:tmpl w:val="10E47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F4"/>
    <w:rsid w:val="000053F2"/>
    <w:rsid w:val="001B0064"/>
    <w:rsid w:val="00441223"/>
    <w:rsid w:val="006951C1"/>
    <w:rsid w:val="006A0C4C"/>
    <w:rsid w:val="007223F4"/>
    <w:rsid w:val="00724809"/>
    <w:rsid w:val="00985A74"/>
    <w:rsid w:val="00992034"/>
    <w:rsid w:val="00BB0987"/>
    <w:rsid w:val="00D16FF2"/>
    <w:rsid w:val="00D8753B"/>
    <w:rsid w:val="00DE039A"/>
    <w:rsid w:val="00E436CF"/>
    <w:rsid w:val="00E83451"/>
    <w:rsid w:val="00FB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D6D0"/>
  <w15:chartTrackingRefBased/>
  <w15:docId w15:val="{FB4A4744-8C73-4FBE-8F11-F8E9779C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23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Odwołanie przypisu,times"/>
    <w:uiPriority w:val="99"/>
    <w:rsid w:val="007223F4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223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7223F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985A74"/>
    <w:pPr>
      <w:spacing w:after="0" w:line="240" w:lineRule="auto"/>
    </w:p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BulletC,Wyliczanie,Obiekt,normalny tekst,Bullets,Akapit z listą BS"/>
    <w:basedOn w:val="Normalny"/>
    <w:link w:val="AkapitzlistZnak"/>
    <w:qFormat/>
    <w:rsid w:val="00985A74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qFormat/>
    <w:rsid w:val="00985A74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5</cp:revision>
  <dcterms:created xsi:type="dcterms:W3CDTF">2026-02-25T13:22:00Z</dcterms:created>
  <dcterms:modified xsi:type="dcterms:W3CDTF">2026-03-02T12:37:00Z</dcterms:modified>
</cp:coreProperties>
</file>